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684703" w14:textId="77777777" w:rsidR="002172B7" w:rsidRPr="00BE729A" w:rsidRDefault="002172B7" w:rsidP="007329FE">
      <w:pPr>
        <w:pStyle w:val="Balk3"/>
        <w:spacing w:before="0" w:after="0" w:line="240" w:lineRule="auto"/>
        <w:jc w:val="both"/>
        <w:rPr>
          <w:rFonts w:ascii="Helvetica" w:hAnsi="Helvetica"/>
          <w:color w:val="000000" w:themeColor="text1"/>
          <w:sz w:val="20"/>
          <w:szCs w:val="20"/>
        </w:rPr>
      </w:pPr>
      <w:r w:rsidRPr="00BE729A">
        <w:rPr>
          <w:rFonts w:ascii="Helvetica" w:hAnsi="Helvetica"/>
          <w:color w:val="000000" w:themeColor="text1"/>
          <w:sz w:val="20"/>
          <w:szCs w:val="20"/>
        </w:rPr>
        <w:t>TOL MİMARLIK KÜLTÜRÜ DERGİSİ</w:t>
      </w:r>
    </w:p>
    <w:p w14:paraId="3079409E" w14:textId="77777777" w:rsidR="002172B7" w:rsidRPr="00BE729A" w:rsidRDefault="002172B7" w:rsidP="007329FE">
      <w:pPr>
        <w:pStyle w:val="Balk3"/>
        <w:spacing w:before="0" w:after="0" w:line="240" w:lineRule="auto"/>
        <w:jc w:val="both"/>
        <w:rPr>
          <w:rFonts w:ascii="Helvetica" w:hAnsi="Helvetica"/>
          <w:color w:val="000000" w:themeColor="text1"/>
          <w:sz w:val="20"/>
          <w:szCs w:val="20"/>
        </w:rPr>
      </w:pPr>
      <w:r w:rsidRPr="00BE729A">
        <w:rPr>
          <w:rFonts w:ascii="Helvetica" w:hAnsi="Helvetica"/>
          <w:color w:val="000000" w:themeColor="text1"/>
          <w:sz w:val="20"/>
          <w:szCs w:val="20"/>
        </w:rPr>
        <w:t>TELİF HAKKI DEVRİ VE YAZAR SÖZLEŞMESİ FORMU</w:t>
      </w:r>
    </w:p>
    <w:p w14:paraId="70301CE1" w14:textId="0AA1AA8A" w:rsidR="002172B7" w:rsidRPr="007329FE" w:rsidRDefault="002172B7" w:rsidP="007329FE">
      <w:pPr>
        <w:pStyle w:val="NormalWeb"/>
        <w:spacing w:before="0" w:beforeAutospacing="0" w:after="0" w:afterAutospacing="0"/>
        <w:rPr>
          <w:rFonts w:ascii="Helvetica" w:hAnsi="Helvetica"/>
          <w:b/>
          <w:bCs/>
          <w:color w:val="000000" w:themeColor="text1"/>
          <w:sz w:val="20"/>
          <w:szCs w:val="20"/>
        </w:rPr>
      </w:pPr>
      <w:r w:rsidRPr="007329FE">
        <w:rPr>
          <w:rFonts w:ascii="Helvetica" w:hAnsi="Helvetica"/>
          <w:b/>
          <w:bCs/>
          <w:color w:val="000000" w:themeColor="text1"/>
          <w:sz w:val="20"/>
          <w:szCs w:val="20"/>
        </w:rPr>
        <w:t>Makale Başlığı:</w:t>
      </w:r>
    </w:p>
    <w:p w14:paraId="230E1519" w14:textId="16BDCE57" w:rsidR="002172B7" w:rsidRPr="007329FE" w:rsidRDefault="002172B7" w:rsidP="007329FE">
      <w:pPr>
        <w:pStyle w:val="NormalWeb"/>
        <w:spacing w:before="0" w:beforeAutospacing="0" w:after="0" w:afterAutospacing="0"/>
        <w:rPr>
          <w:rFonts w:ascii="Helvetica" w:hAnsi="Helvetica"/>
          <w:b/>
          <w:bCs/>
          <w:color w:val="000000" w:themeColor="text1"/>
          <w:sz w:val="20"/>
          <w:szCs w:val="20"/>
        </w:rPr>
      </w:pPr>
      <w:proofErr w:type="gramStart"/>
      <w:r w:rsidRPr="007329FE">
        <w:rPr>
          <w:rFonts w:ascii="Helvetica" w:hAnsi="Helvetica"/>
          <w:b/>
          <w:bCs/>
          <w:color w:val="000000" w:themeColor="text1"/>
          <w:sz w:val="20"/>
          <w:szCs w:val="20"/>
        </w:rPr>
        <w:t>Yazar(</w:t>
      </w:r>
      <w:proofErr w:type="spellStart"/>
      <w:proofErr w:type="gramEnd"/>
      <w:r w:rsidRPr="007329FE">
        <w:rPr>
          <w:rFonts w:ascii="Helvetica" w:hAnsi="Helvetica"/>
          <w:b/>
          <w:bCs/>
          <w:color w:val="000000" w:themeColor="text1"/>
          <w:sz w:val="20"/>
          <w:szCs w:val="20"/>
        </w:rPr>
        <w:t>lar</w:t>
      </w:r>
      <w:proofErr w:type="spellEnd"/>
      <w:r w:rsidRPr="007329FE">
        <w:rPr>
          <w:rFonts w:ascii="Helvetica" w:hAnsi="Helvetica"/>
          <w:b/>
          <w:bCs/>
          <w:color w:val="000000" w:themeColor="text1"/>
          <w:sz w:val="20"/>
          <w:szCs w:val="20"/>
        </w:rPr>
        <w:t>)</w:t>
      </w:r>
      <w:proofErr w:type="spellStart"/>
      <w:r w:rsidRPr="007329FE">
        <w:rPr>
          <w:rFonts w:ascii="Helvetica" w:hAnsi="Helvetica"/>
          <w:b/>
          <w:bCs/>
          <w:color w:val="000000" w:themeColor="text1"/>
          <w:sz w:val="20"/>
          <w:szCs w:val="20"/>
        </w:rPr>
        <w:t>ın</w:t>
      </w:r>
      <w:proofErr w:type="spellEnd"/>
      <w:r w:rsidRPr="007329FE">
        <w:rPr>
          <w:rFonts w:ascii="Helvetica" w:hAnsi="Helvetica"/>
          <w:b/>
          <w:bCs/>
          <w:color w:val="000000" w:themeColor="text1"/>
          <w:sz w:val="20"/>
          <w:szCs w:val="20"/>
        </w:rPr>
        <w:t xml:space="preserve"> Adı-Soyadı:</w:t>
      </w:r>
    </w:p>
    <w:p w14:paraId="36B0BC73" w14:textId="771815D2" w:rsidR="002172B7" w:rsidRPr="007329FE" w:rsidRDefault="002172B7" w:rsidP="007329FE">
      <w:pPr>
        <w:pStyle w:val="NormalWeb"/>
        <w:spacing w:before="0" w:beforeAutospacing="0" w:after="0" w:afterAutospacing="0"/>
        <w:rPr>
          <w:rFonts w:ascii="Helvetica" w:hAnsi="Helvetica"/>
          <w:b/>
          <w:bCs/>
          <w:color w:val="000000" w:themeColor="text1"/>
          <w:sz w:val="20"/>
          <w:szCs w:val="20"/>
        </w:rPr>
      </w:pPr>
      <w:r w:rsidRPr="007329FE">
        <w:rPr>
          <w:rFonts w:ascii="Helvetica" w:hAnsi="Helvetica"/>
          <w:b/>
          <w:bCs/>
          <w:color w:val="000000" w:themeColor="text1"/>
          <w:sz w:val="20"/>
          <w:szCs w:val="20"/>
        </w:rPr>
        <w:t xml:space="preserve">Sorumlu Yazar E-posta ve Telefon: </w:t>
      </w:r>
    </w:p>
    <w:p w14:paraId="6F82B1AC" w14:textId="77777777" w:rsidR="007329FE" w:rsidRPr="00BE729A" w:rsidRDefault="007329FE" w:rsidP="007329FE">
      <w:pPr>
        <w:pStyle w:val="NormalWeb"/>
        <w:spacing w:before="0" w:beforeAutospacing="0" w:after="0" w:afterAutospacing="0"/>
        <w:rPr>
          <w:rFonts w:ascii="Helvetica" w:hAnsi="Helvetica"/>
          <w:color w:val="000000" w:themeColor="text1"/>
          <w:sz w:val="20"/>
          <w:szCs w:val="20"/>
        </w:rPr>
      </w:pPr>
    </w:p>
    <w:p w14:paraId="353A5375" w14:textId="77777777" w:rsidR="002172B7" w:rsidRPr="00F2018F" w:rsidRDefault="002172B7" w:rsidP="007329FE">
      <w:pPr>
        <w:pStyle w:val="Balk4"/>
        <w:spacing w:before="0" w:after="0" w:line="240" w:lineRule="auto"/>
        <w:jc w:val="both"/>
        <w:rPr>
          <w:rFonts w:ascii="Helvetica" w:hAnsi="Helvetica"/>
          <w:b/>
          <w:bCs/>
          <w:i w:val="0"/>
          <w:iCs w:val="0"/>
          <w:color w:val="000000" w:themeColor="text1"/>
          <w:sz w:val="20"/>
          <w:szCs w:val="20"/>
        </w:rPr>
      </w:pPr>
      <w:r w:rsidRPr="00F2018F">
        <w:rPr>
          <w:rFonts w:ascii="Helvetica" w:hAnsi="Helvetica"/>
          <w:b/>
          <w:bCs/>
          <w:i w:val="0"/>
          <w:iCs w:val="0"/>
          <w:color w:val="000000" w:themeColor="text1"/>
          <w:sz w:val="20"/>
          <w:szCs w:val="20"/>
        </w:rPr>
        <w:t>1. Beyan ve Garanti Koşulları</w:t>
      </w:r>
    </w:p>
    <w:p w14:paraId="19A07484" w14:textId="77777777" w:rsidR="002172B7" w:rsidRPr="00BE729A"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Yazar(</w:t>
      </w:r>
      <w:proofErr w:type="spellStart"/>
      <w:r w:rsidRPr="00BE729A">
        <w:rPr>
          <w:rFonts w:ascii="Helvetica" w:hAnsi="Helvetica"/>
          <w:color w:val="000000" w:themeColor="text1"/>
          <w:sz w:val="20"/>
          <w:szCs w:val="20"/>
        </w:rPr>
        <w:t>lar</w:t>
      </w:r>
      <w:proofErr w:type="spellEnd"/>
      <w:r w:rsidRPr="00BE729A">
        <w:rPr>
          <w:rFonts w:ascii="Helvetica" w:hAnsi="Helvetica"/>
          <w:color w:val="000000" w:themeColor="text1"/>
          <w:sz w:val="20"/>
          <w:szCs w:val="20"/>
        </w:rPr>
        <w:t>) olarak, TOL Mimarlık Kültürü Dergisi’ne değerlendirilmek üzere sunulan yukarıda adı geçen makalenin;</w:t>
      </w:r>
    </w:p>
    <w:p w14:paraId="3BA2AA98" w14:textId="77777777" w:rsidR="002172B7" w:rsidRPr="00BE729A" w:rsidRDefault="002172B7" w:rsidP="007329FE">
      <w:pPr>
        <w:pStyle w:val="NormalWeb"/>
        <w:numPr>
          <w:ilvl w:val="0"/>
          <w:numId w:val="8"/>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Özgün bir çalışma olduğunu, daha önce başka bir mecrada (basılı veya dijital) yayınlanmadığını ve eş zamanlı olarak başka bir derginin değerlendirme sürecinde bulunmadığını,</w:t>
      </w:r>
    </w:p>
    <w:p w14:paraId="6A775D5C" w14:textId="77777777" w:rsidR="002172B7" w:rsidRPr="00BE729A" w:rsidRDefault="002172B7" w:rsidP="007329FE">
      <w:pPr>
        <w:pStyle w:val="NormalWeb"/>
        <w:numPr>
          <w:ilvl w:val="0"/>
          <w:numId w:val="8"/>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Makale içeriğinde yer alan tüm veri, metin, görsel, harita ve çizimlerin bilimsel ve etik kurallara uygun olarak elde edildiğini; intihal, sahtecilik veya manipülasyon içermediğini,</w:t>
      </w:r>
    </w:p>
    <w:p w14:paraId="004591F4" w14:textId="77777777" w:rsidR="002172B7" w:rsidRPr="00BE729A" w:rsidRDefault="002172B7" w:rsidP="007329FE">
      <w:pPr>
        <w:pStyle w:val="NormalWeb"/>
        <w:numPr>
          <w:ilvl w:val="0"/>
          <w:numId w:val="8"/>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Üçüncü şahıslara ait telif hakkına tabi materyaller için gerekli tüm yasal izinlerin alındığını ve kaynak gösterildiğini beyan ve garanti ederiz.</w:t>
      </w:r>
    </w:p>
    <w:p w14:paraId="07FCF6F7" w14:textId="77777777" w:rsidR="002172B7" w:rsidRPr="00F2018F" w:rsidRDefault="002172B7" w:rsidP="007329FE">
      <w:pPr>
        <w:pStyle w:val="Balk4"/>
        <w:spacing w:before="0" w:after="0" w:line="240" w:lineRule="auto"/>
        <w:jc w:val="both"/>
        <w:rPr>
          <w:rFonts w:ascii="Helvetica" w:hAnsi="Helvetica"/>
          <w:b/>
          <w:bCs/>
          <w:i w:val="0"/>
          <w:iCs w:val="0"/>
          <w:color w:val="000000" w:themeColor="text1"/>
          <w:sz w:val="20"/>
          <w:szCs w:val="20"/>
        </w:rPr>
      </w:pPr>
      <w:r w:rsidRPr="00F2018F">
        <w:rPr>
          <w:rFonts w:ascii="Helvetica" w:hAnsi="Helvetica"/>
          <w:b/>
          <w:bCs/>
          <w:i w:val="0"/>
          <w:iCs w:val="0"/>
          <w:color w:val="000000" w:themeColor="text1"/>
          <w:sz w:val="20"/>
          <w:szCs w:val="20"/>
        </w:rPr>
        <w:t>2. Telif Hakkı ve Açık Erişim Politikası</w:t>
      </w:r>
    </w:p>
    <w:p w14:paraId="0E9B137D" w14:textId="77777777" w:rsidR="002172B7" w:rsidRPr="00BE729A"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 xml:space="preserve">TOL Mimarlık Kültürü Dergisi, açık erişim politikasını benimsemekte ve yayınlanan tüm içerikleri Creative </w:t>
      </w:r>
      <w:proofErr w:type="spellStart"/>
      <w:r w:rsidRPr="00BE729A">
        <w:rPr>
          <w:rFonts w:ascii="Helvetica" w:hAnsi="Helvetica"/>
          <w:color w:val="000000" w:themeColor="text1"/>
          <w:sz w:val="20"/>
          <w:szCs w:val="20"/>
        </w:rPr>
        <w:t>Commons</w:t>
      </w:r>
      <w:proofErr w:type="spellEnd"/>
      <w:r w:rsidRPr="00BE729A">
        <w:rPr>
          <w:rFonts w:ascii="Helvetica" w:hAnsi="Helvetica"/>
          <w:color w:val="000000" w:themeColor="text1"/>
          <w:sz w:val="20"/>
          <w:szCs w:val="20"/>
        </w:rPr>
        <w:t xml:space="preserve"> Atıf-</w:t>
      </w:r>
      <w:proofErr w:type="spellStart"/>
      <w:r w:rsidRPr="00BE729A">
        <w:rPr>
          <w:rFonts w:ascii="Helvetica" w:hAnsi="Helvetica"/>
          <w:color w:val="000000" w:themeColor="text1"/>
          <w:sz w:val="20"/>
          <w:szCs w:val="20"/>
        </w:rPr>
        <w:t>GayriTicari</w:t>
      </w:r>
      <w:proofErr w:type="spellEnd"/>
      <w:r w:rsidRPr="00BE729A">
        <w:rPr>
          <w:rFonts w:ascii="Helvetica" w:hAnsi="Helvetica"/>
          <w:color w:val="000000" w:themeColor="text1"/>
          <w:sz w:val="20"/>
          <w:szCs w:val="20"/>
        </w:rPr>
        <w:t xml:space="preserve"> 4.0 Uluslararası (CC BY-NC 4.0) lisansı ile erişime sunmaktadır. Bu doğrultuda:</w:t>
      </w:r>
    </w:p>
    <w:p w14:paraId="6E475546" w14:textId="77777777" w:rsidR="002172B7" w:rsidRPr="00BE729A" w:rsidRDefault="002172B7" w:rsidP="007329FE">
      <w:pPr>
        <w:pStyle w:val="NormalWeb"/>
        <w:numPr>
          <w:ilvl w:val="0"/>
          <w:numId w:val="9"/>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Telif Hakkı Saklıdır: Yazarlar, makalenin telif hakkını (</w:t>
      </w:r>
      <w:proofErr w:type="spellStart"/>
      <w:r w:rsidRPr="00BE729A">
        <w:rPr>
          <w:rFonts w:ascii="Helvetica" w:hAnsi="Helvetica"/>
          <w:color w:val="000000" w:themeColor="text1"/>
          <w:sz w:val="20"/>
          <w:szCs w:val="20"/>
        </w:rPr>
        <w:t>copyright</w:t>
      </w:r>
      <w:proofErr w:type="spellEnd"/>
      <w:r w:rsidRPr="00BE729A">
        <w:rPr>
          <w:rFonts w:ascii="Helvetica" w:hAnsi="Helvetica"/>
          <w:color w:val="000000" w:themeColor="text1"/>
          <w:sz w:val="20"/>
          <w:szCs w:val="20"/>
        </w:rPr>
        <w:t>) saklı tutarlar.</w:t>
      </w:r>
    </w:p>
    <w:p w14:paraId="419F5C32" w14:textId="77777777" w:rsidR="002172B7" w:rsidRPr="00BE729A" w:rsidRDefault="002172B7" w:rsidP="007329FE">
      <w:pPr>
        <w:pStyle w:val="NormalWeb"/>
        <w:numPr>
          <w:ilvl w:val="0"/>
          <w:numId w:val="9"/>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İlk Yayın Hakkı: Yazarlar, makalenin ilk yayın hakkını (ticari olmayan haklar dâhil) TOL Mimarlık Kültürü Dergisi’ne devretmeyi kabul ederler.</w:t>
      </w:r>
    </w:p>
    <w:p w14:paraId="19A0D2D7" w14:textId="77777777" w:rsidR="002172B7" w:rsidRPr="00BE729A" w:rsidRDefault="002172B7" w:rsidP="007329FE">
      <w:pPr>
        <w:pStyle w:val="NormalWeb"/>
        <w:numPr>
          <w:ilvl w:val="0"/>
          <w:numId w:val="9"/>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Lisans Şartları: Makale yayınlandığı andan itibaren, üçüncü şahısların çalışmayı ticari amaç gözetmeksizin, orijinal yazara ve dergiye (kapsamlı atıfta bulunmak şartıyla) kopyalamasına, dağıtmasına, iletmesine ve üzerinde değişiklik yapmasına (türetmesine) izin verilmiş sayılır. Ticari amaçlı her türlü kullanım hakları yazara ve derginin yazılı onayına tabidir.</w:t>
      </w:r>
    </w:p>
    <w:p w14:paraId="49C5526E" w14:textId="77777777" w:rsidR="002172B7" w:rsidRPr="00F2018F" w:rsidRDefault="002172B7" w:rsidP="007329FE">
      <w:pPr>
        <w:pStyle w:val="Balk4"/>
        <w:spacing w:before="0" w:after="0" w:line="240" w:lineRule="auto"/>
        <w:jc w:val="both"/>
        <w:rPr>
          <w:rFonts w:ascii="Helvetica" w:hAnsi="Helvetica"/>
          <w:b/>
          <w:bCs/>
          <w:i w:val="0"/>
          <w:iCs w:val="0"/>
          <w:color w:val="000000" w:themeColor="text1"/>
          <w:sz w:val="20"/>
          <w:szCs w:val="20"/>
        </w:rPr>
      </w:pPr>
      <w:r w:rsidRPr="00F2018F">
        <w:rPr>
          <w:rFonts w:ascii="Helvetica" w:hAnsi="Helvetica"/>
          <w:b/>
          <w:bCs/>
          <w:i w:val="0"/>
          <w:iCs w:val="0"/>
          <w:color w:val="000000" w:themeColor="text1"/>
          <w:sz w:val="20"/>
          <w:szCs w:val="20"/>
        </w:rPr>
        <w:t>3. Yazarın Saklı Tutulan Hakları</w:t>
      </w:r>
    </w:p>
    <w:p w14:paraId="31F81503" w14:textId="77777777" w:rsidR="002172B7" w:rsidRPr="00BE729A"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Yazarlar, telif hakkı kendilerinde kalmak kaydıyla aşağıdaki haklara sahiptir:</w:t>
      </w:r>
    </w:p>
    <w:p w14:paraId="154ADFC5" w14:textId="77777777" w:rsidR="002172B7" w:rsidRPr="00BE729A" w:rsidRDefault="002172B7" w:rsidP="007329FE">
      <w:pPr>
        <w:pStyle w:val="NormalWeb"/>
        <w:numPr>
          <w:ilvl w:val="0"/>
          <w:numId w:val="10"/>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Çalışmanın patent, marka veya tescilli diğer sınai mülkiyet hakları.</w:t>
      </w:r>
    </w:p>
    <w:p w14:paraId="74774D93" w14:textId="77777777" w:rsidR="002172B7" w:rsidRPr="00BE729A" w:rsidRDefault="002172B7" w:rsidP="007329FE">
      <w:pPr>
        <w:pStyle w:val="NormalWeb"/>
        <w:numPr>
          <w:ilvl w:val="0"/>
          <w:numId w:val="10"/>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Çalışmanın tamamını veya bir kısmını, kendi gelecekteki kitaplarında, ders notlarında, akademik sunumlarında veya kurumsal web sitelerinde (orijinal yayına tam atıfta bulunarak) ticari olmayan amaçlarla kullanma hakkı.</w:t>
      </w:r>
    </w:p>
    <w:p w14:paraId="1FE7E568" w14:textId="77777777" w:rsidR="002172B7" w:rsidRPr="00BE729A" w:rsidRDefault="002172B7" w:rsidP="007329FE">
      <w:pPr>
        <w:pStyle w:val="NormalWeb"/>
        <w:numPr>
          <w:ilvl w:val="0"/>
          <w:numId w:val="10"/>
        </w:numPr>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Makalenin dergi tarafından yayınlanmış nihai PDF versiyonunu (</w:t>
      </w:r>
      <w:proofErr w:type="spellStart"/>
      <w:r w:rsidRPr="00BE729A">
        <w:rPr>
          <w:rFonts w:ascii="Helvetica" w:hAnsi="Helvetica"/>
          <w:color w:val="000000" w:themeColor="text1"/>
          <w:sz w:val="20"/>
          <w:szCs w:val="20"/>
        </w:rPr>
        <w:t>Publisher's</w:t>
      </w:r>
      <w:proofErr w:type="spellEnd"/>
      <w:r w:rsidRPr="00BE729A">
        <w:rPr>
          <w:rFonts w:ascii="Helvetica" w:hAnsi="Helvetica"/>
          <w:color w:val="000000" w:themeColor="text1"/>
          <w:sz w:val="20"/>
          <w:szCs w:val="20"/>
        </w:rPr>
        <w:t xml:space="preserve"> </w:t>
      </w:r>
      <w:proofErr w:type="spellStart"/>
      <w:r w:rsidRPr="00BE729A">
        <w:rPr>
          <w:rFonts w:ascii="Helvetica" w:hAnsi="Helvetica"/>
          <w:color w:val="000000" w:themeColor="text1"/>
          <w:sz w:val="20"/>
          <w:szCs w:val="20"/>
        </w:rPr>
        <w:t>Version</w:t>
      </w:r>
      <w:proofErr w:type="spellEnd"/>
      <w:r w:rsidRPr="00BE729A">
        <w:rPr>
          <w:rFonts w:ascii="Helvetica" w:hAnsi="Helvetica"/>
          <w:color w:val="000000" w:themeColor="text1"/>
          <w:sz w:val="20"/>
          <w:szCs w:val="20"/>
        </w:rPr>
        <w:t>/</w:t>
      </w:r>
      <w:proofErr w:type="spellStart"/>
      <w:r w:rsidRPr="00BE729A">
        <w:rPr>
          <w:rFonts w:ascii="Helvetica" w:hAnsi="Helvetica"/>
          <w:color w:val="000000" w:themeColor="text1"/>
          <w:sz w:val="20"/>
          <w:szCs w:val="20"/>
        </w:rPr>
        <w:t>Version</w:t>
      </w:r>
      <w:proofErr w:type="spellEnd"/>
      <w:r w:rsidRPr="00BE729A">
        <w:rPr>
          <w:rFonts w:ascii="Helvetica" w:hAnsi="Helvetica"/>
          <w:color w:val="000000" w:themeColor="text1"/>
          <w:sz w:val="20"/>
          <w:szCs w:val="20"/>
        </w:rPr>
        <w:t xml:space="preserve"> of </w:t>
      </w:r>
      <w:proofErr w:type="spellStart"/>
      <w:r w:rsidRPr="00BE729A">
        <w:rPr>
          <w:rFonts w:ascii="Helvetica" w:hAnsi="Helvetica"/>
          <w:color w:val="000000" w:themeColor="text1"/>
          <w:sz w:val="20"/>
          <w:szCs w:val="20"/>
        </w:rPr>
        <w:t>Record</w:t>
      </w:r>
      <w:proofErr w:type="spellEnd"/>
      <w:r w:rsidRPr="00BE729A">
        <w:rPr>
          <w:rFonts w:ascii="Helvetica" w:hAnsi="Helvetica"/>
          <w:color w:val="000000" w:themeColor="text1"/>
          <w:sz w:val="20"/>
          <w:szCs w:val="20"/>
        </w:rPr>
        <w:t xml:space="preserve">), kurumsal arşivlerde (üniversite kütüphaneleri, </w:t>
      </w:r>
      <w:proofErr w:type="spellStart"/>
      <w:r w:rsidRPr="00BE729A">
        <w:rPr>
          <w:rFonts w:ascii="Helvetica" w:hAnsi="Helvetica"/>
          <w:color w:val="000000" w:themeColor="text1"/>
          <w:sz w:val="20"/>
          <w:szCs w:val="20"/>
        </w:rPr>
        <w:t>ResearchGate</w:t>
      </w:r>
      <w:proofErr w:type="spellEnd"/>
      <w:r w:rsidRPr="00BE729A">
        <w:rPr>
          <w:rFonts w:ascii="Helvetica" w:hAnsi="Helvetica"/>
          <w:color w:val="000000" w:themeColor="text1"/>
          <w:sz w:val="20"/>
          <w:szCs w:val="20"/>
        </w:rPr>
        <w:t xml:space="preserve">, </w:t>
      </w:r>
      <w:proofErr w:type="spellStart"/>
      <w:r w:rsidRPr="00BE729A">
        <w:rPr>
          <w:rFonts w:ascii="Helvetica" w:hAnsi="Helvetica"/>
          <w:color w:val="000000" w:themeColor="text1"/>
          <w:sz w:val="20"/>
          <w:szCs w:val="20"/>
        </w:rPr>
        <w:t>Academia</w:t>
      </w:r>
      <w:proofErr w:type="spellEnd"/>
      <w:r w:rsidRPr="00BE729A">
        <w:rPr>
          <w:rFonts w:ascii="Helvetica" w:hAnsi="Helvetica"/>
          <w:color w:val="000000" w:themeColor="text1"/>
          <w:sz w:val="20"/>
          <w:szCs w:val="20"/>
        </w:rPr>
        <w:t xml:space="preserve"> vb.) serbestçe paylaşma hakkı.</w:t>
      </w:r>
    </w:p>
    <w:p w14:paraId="1E589AEE" w14:textId="77777777" w:rsidR="002172B7" w:rsidRPr="00F2018F" w:rsidRDefault="002172B7" w:rsidP="007329FE">
      <w:pPr>
        <w:pStyle w:val="Balk4"/>
        <w:spacing w:before="0" w:after="0" w:line="240" w:lineRule="auto"/>
        <w:jc w:val="both"/>
        <w:rPr>
          <w:rFonts w:ascii="Helvetica" w:hAnsi="Helvetica"/>
          <w:b/>
          <w:bCs/>
          <w:i w:val="0"/>
          <w:iCs w:val="0"/>
          <w:color w:val="000000" w:themeColor="text1"/>
          <w:sz w:val="20"/>
          <w:szCs w:val="20"/>
        </w:rPr>
      </w:pPr>
      <w:r w:rsidRPr="00F2018F">
        <w:rPr>
          <w:rFonts w:ascii="Helvetica" w:hAnsi="Helvetica"/>
          <w:b/>
          <w:bCs/>
          <w:i w:val="0"/>
          <w:iCs w:val="0"/>
          <w:color w:val="000000" w:themeColor="text1"/>
          <w:sz w:val="20"/>
          <w:szCs w:val="20"/>
        </w:rPr>
        <w:t>4. Yasal Sorumluluk</w:t>
      </w:r>
    </w:p>
    <w:p w14:paraId="483C4F43" w14:textId="77777777" w:rsidR="002172B7" w:rsidRPr="00BE729A"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 xml:space="preserve">Makalede savunulan görüşler, bulgular ve olası etik/yasal ihlaller tamamen </w:t>
      </w:r>
      <w:proofErr w:type="gramStart"/>
      <w:r w:rsidRPr="00BE729A">
        <w:rPr>
          <w:rFonts w:ascii="Helvetica" w:hAnsi="Helvetica"/>
          <w:color w:val="000000" w:themeColor="text1"/>
          <w:sz w:val="20"/>
          <w:szCs w:val="20"/>
        </w:rPr>
        <w:t>yazar(</w:t>
      </w:r>
      <w:proofErr w:type="spellStart"/>
      <w:proofErr w:type="gramEnd"/>
      <w:r w:rsidRPr="00BE729A">
        <w:rPr>
          <w:rFonts w:ascii="Helvetica" w:hAnsi="Helvetica"/>
          <w:color w:val="000000" w:themeColor="text1"/>
          <w:sz w:val="20"/>
          <w:szCs w:val="20"/>
        </w:rPr>
        <w:t>lar</w:t>
      </w:r>
      <w:proofErr w:type="spellEnd"/>
      <w:r w:rsidRPr="00BE729A">
        <w:rPr>
          <w:rFonts w:ascii="Helvetica" w:hAnsi="Helvetica"/>
          <w:color w:val="000000" w:themeColor="text1"/>
          <w:sz w:val="20"/>
          <w:szCs w:val="20"/>
        </w:rPr>
        <w:t>)</w:t>
      </w:r>
      <w:proofErr w:type="spellStart"/>
      <w:r w:rsidRPr="00BE729A">
        <w:rPr>
          <w:rFonts w:ascii="Helvetica" w:hAnsi="Helvetica"/>
          <w:color w:val="000000" w:themeColor="text1"/>
          <w:sz w:val="20"/>
          <w:szCs w:val="20"/>
        </w:rPr>
        <w:t>ın</w:t>
      </w:r>
      <w:proofErr w:type="spellEnd"/>
      <w:r w:rsidRPr="00BE729A">
        <w:rPr>
          <w:rFonts w:ascii="Helvetica" w:hAnsi="Helvetica"/>
          <w:color w:val="000000" w:themeColor="text1"/>
          <w:sz w:val="20"/>
          <w:szCs w:val="20"/>
        </w:rPr>
        <w:t xml:space="preserve"> sorumluluğundadır. TOL Mimarlık Kültürü Dergisi ve yayıncı kuruluş, makaledeki içeriklerden dolayı hukuki olarak sorumlu tutulamaz.</w:t>
      </w:r>
    </w:p>
    <w:p w14:paraId="4CB99D06" w14:textId="77777777" w:rsidR="002172B7"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Bu formun tüm yazarlar tarafından imzalanması veya sorumlu yazar tarafından tüm yazarlar adına imzalanarak dergi sistemine yüklenmesi/e-posta ile iletilmesi zorunludur.</w:t>
      </w:r>
    </w:p>
    <w:p w14:paraId="66B627F5" w14:textId="77777777" w:rsidR="00F2018F" w:rsidRPr="00BE729A" w:rsidRDefault="00F2018F" w:rsidP="007329FE">
      <w:pPr>
        <w:pStyle w:val="NormalWeb"/>
        <w:spacing w:before="0" w:beforeAutospacing="0" w:after="0" w:afterAutospacing="0"/>
        <w:jc w:val="both"/>
        <w:rPr>
          <w:rFonts w:ascii="Helvetica" w:hAnsi="Helvetica"/>
          <w:color w:val="000000" w:themeColor="text1"/>
          <w:sz w:val="20"/>
          <w:szCs w:val="20"/>
        </w:rPr>
      </w:pPr>
    </w:p>
    <w:p w14:paraId="570638C1" w14:textId="77777777" w:rsidR="00F2018F"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Sorumlu Yazarın Adı Soyadı:</w:t>
      </w:r>
    </w:p>
    <w:p w14:paraId="61F252FF" w14:textId="77777777" w:rsidR="00F2018F"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 xml:space="preserve">Tarih: ...... / ...... / 20... </w:t>
      </w:r>
    </w:p>
    <w:p w14:paraId="07C9C74D" w14:textId="24BC2C0A" w:rsidR="002172B7" w:rsidRPr="00BE729A" w:rsidRDefault="002172B7" w:rsidP="007329FE">
      <w:pPr>
        <w:pStyle w:val="NormalWeb"/>
        <w:spacing w:before="0" w:beforeAutospacing="0" w:after="0" w:afterAutospacing="0"/>
        <w:jc w:val="both"/>
        <w:rPr>
          <w:rFonts w:ascii="Helvetica" w:hAnsi="Helvetica"/>
          <w:color w:val="000000" w:themeColor="text1"/>
          <w:sz w:val="20"/>
          <w:szCs w:val="20"/>
        </w:rPr>
      </w:pPr>
      <w:r w:rsidRPr="00BE729A">
        <w:rPr>
          <w:rFonts w:ascii="Helvetica" w:hAnsi="Helvetica"/>
          <w:color w:val="000000" w:themeColor="text1"/>
          <w:sz w:val="20"/>
          <w:szCs w:val="20"/>
        </w:rPr>
        <w:t>İmza:</w:t>
      </w:r>
    </w:p>
    <w:p w14:paraId="0CB7AB33" w14:textId="66039FD4" w:rsidR="0011037A" w:rsidRPr="00BE729A" w:rsidRDefault="0011037A" w:rsidP="007329FE">
      <w:pPr>
        <w:spacing w:after="0" w:line="240" w:lineRule="auto"/>
        <w:jc w:val="both"/>
        <w:rPr>
          <w:rFonts w:ascii="Helvetica" w:hAnsi="Helvetica"/>
          <w:color w:val="000000" w:themeColor="text1"/>
          <w:sz w:val="20"/>
          <w:szCs w:val="20"/>
        </w:rPr>
      </w:pPr>
    </w:p>
    <w:sectPr w:rsidR="0011037A" w:rsidRPr="00BE72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795A56"/>
    <w:multiLevelType w:val="multilevel"/>
    <w:tmpl w:val="C6AA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A811BF"/>
    <w:multiLevelType w:val="multilevel"/>
    <w:tmpl w:val="1FA4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4783E"/>
    <w:multiLevelType w:val="multilevel"/>
    <w:tmpl w:val="7E62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512D3C"/>
    <w:multiLevelType w:val="multilevel"/>
    <w:tmpl w:val="3D9E5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C00F4E"/>
    <w:multiLevelType w:val="multilevel"/>
    <w:tmpl w:val="9D64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6A607B"/>
    <w:multiLevelType w:val="multilevel"/>
    <w:tmpl w:val="1BE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A2176B"/>
    <w:multiLevelType w:val="multilevel"/>
    <w:tmpl w:val="30B6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464A83"/>
    <w:multiLevelType w:val="multilevel"/>
    <w:tmpl w:val="9244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383461"/>
    <w:multiLevelType w:val="multilevel"/>
    <w:tmpl w:val="6CC4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FF77B8"/>
    <w:multiLevelType w:val="multilevel"/>
    <w:tmpl w:val="1EAA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081417">
    <w:abstractNumId w:val="3"/>
  </w:num>
  <w:num w:numId="2" w16cid:durableId="582642169">
    <w:abstractNumId w:val="6"/>
  </w:num>
  <w:num w:numId="3" w16cid:durableId="808322763">
    <w:abstractNumId w:val="5"/>
  </w:num>
  <w:num w:numId="4" w16cid:durableId="681321999">
    <w:abstractNumId w:val="7"/>
  </w:num>
  <w:num w:numId="5" w16cid:durableId="1783376180">
    <w:abstractNumId w:val="2"/>
  </w:num>
  <w:num w:numId="6" w16cid:durableId="1803887913">
    <w:abstractNumId w:val="8"/>
  </w:num>
  <w:num w:numId="7" w16cid:durableId="584728396">
    <w:abstractNumId w:val="4"/>
  </w:num>
  <w:num w:numId="8" w16cid:durableId="2090423461">
    <w:abstractNumId w:val="0"/>
  </w:num>
  <w:num w:numId="9" w16cid:durableId="2117098632">
    <w:abstractNumId w:val="9"/>
  </w:num>
  <w:num w:numId="10" w16cid:durableId="18286820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17C"/>
    <w:rsid w:val="0011037A"/>
    <w:rsid w:val="001B7E54"/>
    <w:rsid w:val="002161AE"/>
    <w:rsid w:val="002172B7"/>
    <w:rsid w:val="002A3FBD"/>
    <w:rsid w:val="002E217C"/>
    <w:rsid w:val="00392BF4"/>
    <w:rsid w:val="006C1014"/>
    <w:rsid w:val="007329FE"/>
    <w:rsid w:val="007B391A"/>
    <w:rsid w:val="007F62D7"/>
    <w:rsid w:val="00892D3B"/>
    <w:rsid w:val="009A3048"/>
    <w:rsid w:val="009A3C02"/>
    <w:rsid w:val="00B46E1C"/>
    <w:rsid w:val="00B76A7F"/>
    <w:rsid w:val="00BE729A"/>
    <w:rsid w:val="00C101BD"/>
    <w:rsid w:val="00C72D57"/>
    <w:rsid w:val="00D4082B"/>
    <w:rsid w:val="00D83E2F"/>
    <w:rsid w:val="00DD6425"/>
    <w:rsid w:val="00E74886"/>
    <w:rsid w:val="00F2018F"/>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964B5"/>
  <w15:chartTrackingRefBased/>
  <w15:docId w15:val="{DD843957-8D9C-4679-9644-A006CC79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tr-T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2E21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2E21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2E217C"/>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2E217C"/>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2E217C"/>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2E217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2E217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2E217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2E217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E217C"/>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2E217C"/>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2E217C"/>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2E217C"/>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2E217C"/>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2E217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2E217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2E217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2E217C"/>
    <w:rPr>
      <w:rFonts w:eastAsiaTheme="majorEastAsia" w:cstheme="majorBidi"/>
      <w:color w:val="272727" w:themeColor="text1" w:themeTint="D8"/>
    </w:rPr>
  </w:style>
  <w:style w:type="paragraph" w:styleId="KonuBal">
    <w:name w:val="Title"/>
    <w:basedOn w:val="Normal"/>
    <w:next w:val="Normal"/>
    <w:link w:val="KonuBalChar"/>
    <w:uiPriority w:val="10"/>
    <w:qFormat/>
    <w:rsid w:val="002E2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2E217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2E217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2E217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2E217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2E217C"/>
    <w:rPr>
      <w:i/>
      <w:iCs/>
      <w:color w:val="404040" w:themeColor="text1" w:themeTint="BF"/>
    </w:rPr>
  </w:style>
  <w:style w:type="paragraph" w:styleId="ListeParagraf">
    <w:name w:val="List Paragraph"/>
    <w:basedOn w:val="Normal"/>
    <w:uiPriority w:val="34"/>
    <w:qFormat/>
    <w:rsid w:val="002E217C"/>
    <w:pPr>
      <w:ind w:left="720"/>
      <w:contextualSpacing/>
    </w:pPr>
  </w:style>
  <w:style w:type="character" w:styleId="GlVurgulama">
    <w:name w:val="Intense Emphasis"/>
    <w:basedOn w:val="VarsaylanParagrafYazTipi"/>
    <w:uiPriority w:val="21"/>
    <w:qFormat/>
    <w:rsid w:val="002E217C"/>
    <w:rPr>
      <w:i/>
      <w:iCs/>
      <w:color w:val="0F4761" w:themeColor="accent1" w:themeShade="BF"/>
    </w:rPr>
  </w:style>
  <w:style w:type="paragraph" w:styleId="GlAlnt">
    <w:name w:val="Intense Quote"/>
    <w:basedOn w:val="Normal"/>
    <w:next w:val="Normal"/>
    <w:link w:val="GlAlntChar"/>
    <w:uiPriority w:val="30"/>
    <w:qFormat/>
    <w:rsid w:val="002E21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2E217C"/>
    <w:rPr>
      <w:i/>
      <w:iCs/>
      <w:color w:val="0F4761" w:themeColor="accent1" w:themeShade="BF"/>
    </w:rPr>
  </w:style>
  <w:style w:type="character" w:styleId="GlBavuru">
    <w:name w:val="Intense Reference"/>
    <w:basedOn w:val="VarsaylanParagrafYazTipi"/>
    <w:uiPriority w:val="32"/>
    <w:qFormat/>
    <w:rsid w:val="002E217C"/>
    <w:rPr>
      <w:b/>
      <w:bCs/>
      <w:smallCaps/>
      <w:color w:val="0F4761" w:themeColor="accent1" w:themeShade="BF"/>
      <w:spacing w:val="5"/>
    </w:rPr>
  </w:style>
  <w:style w:type="character" w:styleId="Kpr">
    <w:name w:val="Hyperlink"/>
    <w:basedOn w:val="VarsaylanParagrafYazTipi"/>
    <w:uiPriority w:val="99"/>
    <w:unhideWhenUsed/>
    <w:rsid w:val="001B7E54"/>
    <w:rPr>
      <w:color w:val="467886" w:themeColor="hyperlink"/>
      <w:u w:val="single"/>
    </w:rPr>
  </w:style>
  <w:style w:type="character" w:styleId="zmlenmeyenBahsetme">
    <w:name w:val="Unresolved Mention"/>
    <w:basedOn w:val="VarsaylanParagrafYazTipi"/>
    <w:uiPriority w:val="99"/>
    <w:semiHidden/>
    <w:unhideWhenUsed/>
    <w:rsid w:val="001B7E54"/>
    <w:rPr>
      <w:color w:val="605E5C"/>
      <w:shd w:val="clear" w:color="auto" w:fill="E1DFDD"/>
    </w:rPr>
  </w:style>
  <w:style w:type="paragraph" w:styleId="NormalWeb">
    <w:name w:val="Normal (Web)"/>
    <w:basedOn w:val="Normal"/>
    <w:uiPriority w:val="99"/>
    <w:semiHidden/>
    <w:unhideWhenUsed/>
    <w:rsid w:val="002172B7"/>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405</Words>
  <Characters>2312</Characters>
  <Application>Microsoft Office Word</Application>
  <DocSecurity>0</DocSecurity>
  <Lines>19</Lines>
  <Paragraphs>5</Paragraphs>
  <ScaleCrop>false</ScaleCrop>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Ömer Aksoyak</dc:creator>
  <cp:keywords/>
  <dc:description/>
  <cp:lastModifiedBy>Omer AKSOYAK</cp:lastModifiedBy>
  <cp:revision>6</cp:revision>
  <dcterms:created xsi:type="dcterms:W3CDTF">2026-06-19T07:39:00Z</dcterms:created>
  <dcterms:modified xsi:type="dcterms:W3CDTF">2026-06-19T07:43:00Z</dcterms:modified>
</cp:coreProperties>
</file>